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to: vneshbank, moscow
</w:t>
      </w:r>
    </w:p>
    <w:p>
      <w:r>
        <w:t xml:space="preserve">test: 3321 dd 01.06.89
</w:t>
      </w:r>
    </w:p>
    <w:p>
      <w:r>
        <w:t xml:space="preserve">we issue an irrevocable l/c
</w:t>
      </w:r>
    </w:p>
    <w:p>
      <w:r>
        <w:t xml:space="preserve">no: 1521-6-06162/bd/51-34/89
</w:t>
      </w:r>
    </w:p>
    <w:p>
      <w:r>
        <w:t xml:space="preserve">f/sojuzagrochimexport-moscow
</w:t>
      </w:r>
    </w:p>
    <w:p>
      <w:r>
        <w:t xml:space="preserve">o/ro "hempro" Belgrade, terazije 8, 11000 Belgrade
</w:t>
      </w:r>
    </w:p>
    <w:p>
      <w:r>
        <w:t xml:space="preserve">amount: xsu 197.000,00
</w:t>
      </w:r>
    </w:p>
    <w:p>
      <w:r>
        <w:t xml:space="preserve">delivery terms: fob ilisevsk
</w:t>
      </w:r>
    </w:p>
    <w:p>
      <w:r>
        <w:t xml:space="preserve">covering: 2000 tons kalijum hlorid 60 percent k20 akala prorata
</w:t>
      </w:r>
    </w:p>
    <w:p>
      <w:r>
        <w:t xml:space="preserve">sadrzaj vlage 2 percent max. za svaki percent k20 iznad ili ispod 60
</w:t>
      </w:r>
    </w:p>
    <w:p>
      <w:r>
        <w:t xml:space="preserve">percent cena ce povecati odnosno smanjliti za xsu 1,64. cena po 1
</w:t>
      </w:r>
    </w:p>
    <w:p>
      <w:r>
        <w:t xml:space="preserve">m/t xsu 98,50
</w:t>
      </w:r>
    </w:p>
    <w:p>
      <w:r>
        <w:t xml:space="preserve">delivery term: 2.000 june
</w:t>
      </w:r>
    </w:p>
    <w:p>
      <w:r>
        <w:t xml:space="preserve">all bank charges outside yugoslavia are for beneficiariy's account
</w:t>
      </w:r>
    </w:p>
    <w:p>
      <w:r>
        <w:t xml:space="preserve">partial shipment: allowed
</w:t>
      </w:r>
    </w:p>
    <w:p>
      <w:r>
        <w:t xml:space="preserve">transhipment: allowed
</w:t>
      </w:r>
    </w:p>
    <w:p>
      <w:r>
        <w:t xml:space="preserve">expiry date: 20th july 1989
</w:t>
      </w:r>
    </w:p>
    <w:p>
      <w:r>
        <w:t xml:space="preserve">shipment date: 30th june 1989
</w:t>
      </w:r>
    </w:p>
    <w:p>
      <w:r>
        <w:t xml:space="preserve">1/c payable against presentation of the following documents:
</w:t>
      </w:r>
    </w:p>
    <w:p>
      <w:r>
        <w:t xml:space="preserve">1/invoice in 4 fold
</w:t>
      </w:r>
    </w:p>
    <w:p>
      <w:r>
        <w:t xml:space="preserve">2/2/3 c/p b'/1 clean on board by order hempro-Belgrade notify ihp
</w:t>
      </w:r>
    </w:p>
    <w:p>
      <w:r>
        <w:t xml:space="preserve">prahovo 19330 prahovo yugoslavia
</w:t>
      </w:r>
    </w:p>
    <w:p>
      <w:r>
        <w:t xml:space="preserve">3/certificate issued by the captain of the ship confirming the
</w:t>
      </w:r>
    </w:p>
    <w:p>
      <w:r>
        <w:t xml:space="preserve">receipt of 1/3 b/1 for further delivery to ihp  prahovo 19330
</w:t>
      </w:r>
    </w:p>
    <w:p>
      <w:r>
        <w:t xml:space="preserve">yugoslavia
</w:t>
      </w:r>
    </w:p>
    <w:p>
      <w:r>
        <w:t xml:space="preserve">4/certificate of quality issued by the producer's factory
</w:t>
      </w:r>
    </w:p>
    <w:p>
      <w:r>
        <w:t xml:space="preserve">provide all the credit terms and conditions have been complied
</w:t>
      </w:r>
    </w:p>
    <w:p>
      <w:r>
        <w:t xml:space="preserve">with, please pay beneficiary by debiting the account no.5,3120-610
</w:t>
      </w:r>
    </w:p>
    <w:p>
      <w:r>
        <w:t xml:space="preserve">of national bank of yugoslavia as their general authorization
</w:t>
      </w:r>
    </w:p>
    <w:p>
      <w:r>
        <w:t xml:space="preserve">no.gen/s-94/24.12.1979. under advice to us and to  national  bank  of
</w:t>
      </w:r>
    </w:p>
    <w:p>
      <w:r>
        <w:t xml:space="preserve">yugoslavia
</w:t>
      </w:r>
    </w:p>
    <w:p>
      <w:r>
        <w:t xml:space="preserve">this cable is operative instrument and subject to uniform customs and
</w:t>
      </w:r>
    </w:p>
    <w:p>
      <w:r>
        <w:t xml:space="preserve">practice for documentary credits/1983 revision/icc publication 400
</w:t>
      </w:r>
    </w:p>
    <w:p>
      <w:r>
        <w:t xml:space="preserve">stop rads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2023-10-10T09:38:22.456Z</dcterms:created>
  <dcterms:modified xsi:type="dcterms:W3CDTF">2023-10-10T09:38:22.456Z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